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AD" w:rsidRPr="00166608" w:rsidRDefault="00A071AD" w:rsidP="00A071AD">
      <w:pPr>
        <w:widowControl/>
        <w:shd w:val="clear" w:color="auto" w:fill="FFFFFF"/>
        <w:spacing w:line="560" w:lineRule="exact"/>
        <w:jc w:val="center"/>
        <w:outlineLvl w:val="0"/>
        <w:rPr>
          <w:rFonts w:ascii="宋体" w:eastAsia="宋体" w:hAnsi="宋体" w:cs="宋体"/>
          <w:b/>
          <w:color w:val="424242"/>
          <w:kern w:val="36"/>
          <w:sz w:val="32"/>
          <w:szCs w:val="32"/>
        </w:rPr>
      </w:pPr>
      <w:r w:rsidRPr="00166608">
        <w:rPr>
          <w:rFonts w:ascii="宋体" w:eastAsia="宋体" w:hAnsi="宋体" w:cs="宋体" w:hint="eastAsia"/>
          <w:b/>
          <w:color w:val="424242"/>
          <w:kern w:val="36"/>
          <w:sz w:val="32"/>
          <w:szCs w:val="32"/>
        </w:rPr>
        <w:t>关于招聘劳务派遣工作人员的启事</w:t>
      </w:r>
    </w:p>
    <w:p w:rsidR="00A071AD" w:rsidRDefault="00A071AD" w:rsidP="00A071AD">
      <w:pPr>
        <w:spacing w:line="560" w:lineRule="exact"/>
        <w:rPr>
          <w:rFonts w:ascii="仿宋" w:hAnsi="仿宋"/>
          <w:color w:val="333333"/>
          <w:sz w:val="32"/>
          <w:szCs w:val="32"/>
          <w:shd w:val="clear" w:color="auto" w:fill="FFFFFF"/>
        </w:rPr>
      </w:pPr>
    </w:p>
    <w:p w:rsidR="00A071AD" w:rsidRPr="00166608" w:rsidRDefault="00A071AD" w:rsidP="00A071AD">
      <w:pPr>
        <w:spacing w:line="440" w:lineRule="exact"/>
        <w:ind w:firstLineChars="200" w:firstLine="560"/>
        <w:rPr>
          <w:rFonts w:asciiTheme="minorEastAsia" w:eastAsiaTheme="minorEastAsia" w:hAnsiTheme="minorEastAsia"/>
          <w:color w:val="333333"/>
          <w:szCs w:val="28"/>
          <w:shd w:val="clear" w:color="auto" w:fill="FFFFFF"/>
        </w:rPr>
      </w:pPr>
      <w:r w:rsidRPr="00166608">
        <w:rPr>
          <w:rFonts w:asciiTheme="minorEastAsia" w:eastAsiaTheme="minorEastAsia" w:hAnsiTheme="minorEastAsia" w:hint="eastAsia"/>
          <w:color w:val="333333"/>
          <w:szCs w:val="28"/>
          <w:shd w:val="clear" w:color="auto" w:fill="FFFFFF"/>
        </w:rPr>
        <w:t>根据实际工作需要，扬州大学干部培训学院面向社会招聘劳务派遣工作人员</w:t>
      </w:r>
      <w:r w:rsidRPr="00166608">
        <w:rPr>
          <w:rFonts w:asciiTheme="minorEastAsia" w:eastAsiaTheme="minorEastAsia" w:hAnsiTheme="minorEastAsia" w:hint="eastAsia"/>
          <w:szCs w:val="28"/>
          <w:shd w:val="clear" w:color="auto" w:fill="FFFFFF"/>
        </w:rPr>
        <w:t>3</w:t>
      </w:r>
      <w:r w:rsidRPr="00166608">
        <w:rPr>
          <w:rFonts w:asciiTheme="minorEastAsia" w:eastAsiaTheme="minorEastAsia" w:hAnsiTheme="minorEastAsia" w:hint="eastAsia"/>
          <w:color w:val="333333"/>
          <w:szCs w:val="28"/>
          <w:shd w:val="clear" w:color="auto" w:fill="FFFFFF"/>
        </w:rPr>
        <w:t>名，现将招聘有关事项公告如下：</w:t>
      </w:r>
    </w:p>
    <w:p w:rsidR="00A071AD" w:rsidRPr="00166608" w:rsidRDefault="00A071AD" w:rsidP="00A071AD">
      <w:pPr>
        <w:pStyle w:val="a5"/>
        <w:shd w:val="clear" w:color="auto" w:fill="FFFFFF"/>
        <w:spacing w:before="0" w:beforeAutospacing="0" w:afterLines="50" w:after="190" w:afterAutospacing="0" w:line="440" w:lineRule="exact"/>
        <w:ind w:firstLine="646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66608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一、招聘岗位和条件</w:t>
      </w:r>
    </w:p>
    <w:tbl>
      <w:tblPr>
        <w:tblStyle w:val="a7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6379"/>
      </w:tblGrid>
      <w:tr w:rsidR="00A071AD" w:rsidRPr="00166608" w:rsidTr="000C4F66">
        <w:trPr>
          <w:jc w:val="center"/>
        </w:trPr>
        <w:tc>
          <w:tcPr>
            <w:tcW w:w="1271" w:type="dxa"/>
          </w:tcPr>
          <w:p w:rsidR="00A071AD" w:rsidRPr="00166608" w:rsidRDefault="00A071AD" w:rsidP="000C4F66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b/>
                <w:szCs w:val="28"/>
              </w:rPr>
              <w:t>岗位</w:t>
            </w:r>
          </w:p>
        </w:tc>
        <w:tc>
          <w:tcPr>
            <w:tcW w:w="992" w:type="dxa"/>
          </w:tcPr>
          <w:p w:rsidR="00A071AD" w:rsidRPr="00166608" w:rsidRDefault="00A071AD" w:rsidP="000C4F66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b/>
                <w:szCs w:val="28"/>
              </w:rPr>
              <w:t>人数</w:t>
            </w:r>
          </w:p>
        </w:tc>
        <w:tc>
          <w:tcPr>
            <w:tcW w:w="6379" w:type="dxa"/>
          </w:tcPr>
          <w:p w:rsidR="00A071AD" w:rsidRPr="00166608" w:rsidRDefault="00A071AD" w:rsidP="000C4F66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b/>
                <w:szCs w:val="28"/>
              </w:rPr>
              <w:t>招聘条件</w:t>
            </w:r>
          </w:p>
        </w:tc>
      </w:tr>
      <w:tr w:rsidR="00A071AD" w:rsidRPr="00166608" w:rsidTr="000C4F66">
        <w:trPr>
          <w:jc w:val="center"/>
        </w:trPr>
        <w:tc>
          <w:tcPr>
            <w:tcW w:w="1271" w:type="dxa"/>
            <w:vAlign w:val="center"/>
          </w:tcPr>
          <w:p w:rsidR="00A071AD" w:rsidRPr="00166608" w:rsidRDefault="00A071AD" w:rsidP="000C4F6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培训拓展与管理</w:t>
            </w:r>
          </w:p>
        </w:tc>
        <w:tc>
          <w:tcPr>
            <w:tcW w:w="992" w:type="dxa"/>
            <w:vAlign w:val="center"/>
          </w:tcPr>
          <w:p w:rsidR="00A071AD" w:rsidRPr="00166608" w:rsidRDefault="00A071AD" w:rsidP="000C4F6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3</w:t>
            </w:r>
          </w:p>
        </w:tc>
        <w:tc>
          <w:tcPr>
            <w:tcW w:w="6379" w:type="dxa"/>
          </w:tcPr>
          <w:p w:rsidR="00A071AD" w:rsidRPr="00166608" w:rsidRDefault="00A071AD" w:rsidP="000C4F66">
            <w:pPr>
              <w:adjustRightInd w:val="0"/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</w:pP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1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.热心培训，作风正派，具有较高的思想政治素质、业务理论水平和吃苦耐劳精神。</w:t>
            </w:r>
          </w:p>
          <w:p w:rsidR="00A071AD" w:rsidRPr="00166608" w:rsidRDefault="00A071AD" w:rsidP="000C4F66">
            <w:pPr>
              <w:adjustRightInd w:val="0"/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</w:pP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2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.思路清晰，品行端正，具有较强的语言表达能力，以及团队协作和市场开拓精神。</w:t>
            </w:r>
          </w:p>
          <w:p w:rsidR="00A071AD" w:rsidRPr="00166608" w:rsidRDefault="00A071AD" w:rsidP="000C4F66">
            <w:pPr>
              <w:adjustRightInd w:val="0"/>
              <w:jc w:val="left"/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</w:pP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3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.爱岗敬业，诚实守信，具有较好的沟通协调能力、语言文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字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水平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和政策研究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功底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，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能够熟练掌握现代办公的基本技能。</w:t>
            </w:r>
          </w:p>
          <w:p w:rsidR="00A071AD" w:rsidRPr="00166608" w:rsidRDefault="00A071AD" w:rsidP="000C4F66">
            <w:pPr>
              <w:adjustRightInd w:val="0"/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</w:pP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4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 xml:space="preserve">. 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身心健康，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19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86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年1月1日以后出生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。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本科及以上学历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,</w:t>
            </w: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专业不限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。</w:t>
            </w:r>
          </w:p>
          <w:p w:rsidR="00A071AD" w:rsidRPr="00166608" w:rsidRDefault="00A071AD" w:rsidP="000C4F66">
            <w:pPr>
              <w:adjustRightInd w:val="0"/>
              <w:jc w:val="left"/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</w:pPr>
            <w:r w:rsidRPr="00166608">
              <w:rPr>
                <w:rFonts w:asciiTheme="minorEastAsia" w:eastAsiaTheme="minorEastAsia" w:hAnsiTheme="minorEastAsia" w:cs="宋体"/>
                <w:color w:val="555555"/>
                <w:kern w:val="0"/>
                <w:szCs w:val="28"/>
              </w:rPr>
              <w:t>5.</w:t>
            </w:r>
            <w:r w:rsidRPr="00166608">
              <w:rPr>
                <w:rFonts w:asciiTheme="minorEastAsia" w:eastAsiaTheme="minorEastAsia" w:hAnsiTheme="minorEastAsia" w:cs="宋体" w:hint="eastAsia"/>
                <w:color w:val="555555"/>
                <w:kern w:val="0"/>
                <w:szCs w:val="28"/>
              </w:rPr>
              <w:t>中共党员、大学期间曾经担任过学生干部优先聘用。</w:t>
            </w:r>
          </w:p>
        </w:tc>
      </w:tr>
    </w:tbl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2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Cs w:val="28"/>
        </w:rPr>
        <w:t>二、报名要求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60"/>
        <w:rPr>
          <w:rFonts w:asciiTheme="minorEastAsia" w:eastAsiaTheme="minorEastAsia" w:hAnsiTheme="minorEastAsia"/>
          <w:color w:val="333333"/>
          <w:szCs w:val="28"/>
        </w:rPr>
      </w:pP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1</w:t>
      </w:r>
      <w:r w:rsidRPr="00166608">
        <w:rPr>
          <w:rFonts w:asciiTheme="minorEastAsia" w:eastAsiaTheme="minorEastAsia" w:hAnsiTheme="minorEastAsia" w:cs="宋体"/>
          <w:bCs/>
          <w:color w:val="333333"/>
          <w:kern w:val="0"/>
          <w:szCs w:val="28"/>
        </w:rPr>
        <w:t>.</w:t>
      </w: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报名时间：</w:t>
      </w:r>
      <w:r w:rsidRPr="00166608">
        <w:rPr>
          <w:rFonts w:asciiTheme="minorEastAsia" w:eastAsiaTheme="minorEastAsia" w:hAnsiTheme="minorEastAsia" w:hint="eastAsia"/>
          <w:color w:val="333333"/>
          <w:szCs w:val="28"/>
        </w:rPr>
        <w:t>2021年3月15日至2021年4月6日止。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60"/>
        <w:rPr>
          <w:rFonts w:asciiTheme="minorEastAsia" w:eastAsiaTheme="minorEastAsia" w:hAnsiTheme="minorEastAsia"/>
          <w:color w:val="333333"/>
          <w:szCs w:val="28"/>
        </w:rPr>
      </w:pP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2</w:t>
      </w:r>
      <w:r w:rsidRPr="00166608">
        <w:rPr>
          <w:rFonts w:asciiTheme="minorEastAsia" w:eastAsiaTheme="minorEastAsia" w:hAnsiTheme="minorEastAsia" w:cs="宋体"/>
          <w:bCs/>
          <w:color w:val="333333"/>
          <w:kern w:val="0"/>
          <w:szCs w:val="28"/>
        </w:rPr>
        <w:t>.</w:t>
      </w: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报名方式：</w:t>
      </w: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应聘人员请填写《扬州大学干部培训学院劳务派遣人工作员应聘信息表》（附件），</w:t>
      </w:r>
      <w:r w:rsidRPr="00166608">
        <w:rPr>
          <w:rFonts w:asciiTheme="minorEastAsia" w:eastAsiaTheme="minorEastAsia" w:hAnsiTheme="minorEastAsia" w:hint="eastAsia"/>
          <w:color w:val="333333"/>
          <w:szCs w:val="28"/>
        </w:rPr>
        <w:t>电子版本发至邮箱：</w:t>
      </w:r>
      <w:hyperlink r:id="rId6" w:history="1">
        <w:r w:rsidRPr="00166608">
          <w:rPr>
            <w:rStyle w:val="a6"/>
            <w:rFonts w:asciiTheme="minorEastAsia" w:eastAsiaTheme="minorEastAsia" w:hAnsiTheme="minorEastAsia" w:hint="eastAsia"/>
            <w:szCs w:val="28"/>
          </w:rPr>
          <w:t>wangd@yzu.edu.cn</w:t>
        </w:r>
      </w:hyperlink>
      <w:r w:rsidRPr="00166608">
        <w:rPr>
          <w:rFonts w:asciiTheme="minorEastAsia" w:eastAsiaTheme="minorEastAsia" w:hAnsiTheme="minorEastAsia" w:hint="eastAsia"/>
          <w:color w:val="333333"/>
          <w:szCs w:val="28"/>
        </w:rPr>
        <w:t>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2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Cs w:val="28"/>
        </w:rPr>
        <w:t>三、考核程序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5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招聘考核包括资格审查、心理测试和面试。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5"/>
        <w:rPr>
          <w:rFonts w:asciiTheme="minorEastAsia" w:eastAsiaTheme="minorEastAsia" w:hAnsiTheme="minorEastAsia" w:cs="宋体"/>
          <w:bCs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1</w:t>
      </w:r>
      <w:r w:rsidRPr="00166608">
        <w:rPr>
          <w:rFonts w:asciiTheme="minorEastAsia" w:eastAsiaTheme="minorEastAsia" w:hAnsiTheme="minorEastAsia" w:cs="宋体"/>
          <w:bCs/>
          <w:color w:val="333333"/>
          <w:kern w:val="0"/>
          <w:szCs w:val="28"/>
        </w:rPr>
        <w:t>.</w:t>
      </w: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考核方式：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5"/>
        <w:rPr>
          <w:rFonts w:asciiTheme="minorEastAsia" w:eastAsiaTheme="minorEastAsia" w:hAnsiTheme="minorEastAsia"/>
          <w:color w:val="333333"/>
          <w:szCs w:val="28"/>
        </w:rPr>
      </w:pP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（1）</w:t>
      </w:r>
      <w:r w:rsidRPr="00166608">
        <w:rPr>
          <w:rFonts w:asciiTheme="minorEastAsia" w:eastAsiaTheme="minorEastAsia" w:hAnsiTheme="minorEastAsia" w:hint="eastAsia"/>
          <w:bCs/>
          <w:color w:val="333333"/>
          <w:szCs w:val="28"/>
        </w:rPr>
        <w:t>资格审查：</w:t>
      </w:r>
      <w:r w:rsidRPr="00166608">
        <w:rPr>
          <w:rFonts w:asciiTheme="minorEastAsia" w:eastAsiaTheme="minorEastAsia" w:hAnsiTheme="minorEastAsia" w:hint="eastAsia"/>
          <w:color w:val="333333"/>
          <w:szCs w:val="28"/>
        </w:rPr>
        <w:t>根据招聘条件，对应聘人员进行资格审查，确定初审人员名单。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5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hint="eastAsia"/>
          <w:color w:val="333333"/>
          <w:szCs w:val="28"/>
        </w:rPr>
        <w:t>（2）</w:t>
      </w:r>
      <w:r w:rsidRPr="00166608">
        <w:rPr>
          <w:rFonts w:asciiTheme="minorEastAsia" w:eastAsiaTheme="minorEastAsia" w:hAnsiTheme="minorEastAsia" w:cs="宋体" w:hint="eastAsia"/>
          <w:color w:val="333333"/>
          <w:szCs w:val="28"/>
        </w:rPr>
        <w:t>心理测试环节</w:t>
      </w: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主要测试应聘人员心理健康状态和素质能力。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5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（3）面试环节主要考察应聘人员与岗位相匹配的综合素质。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2</w:t>
      </w:r>
      <w:r w:rsidRPr="00166608">
        <w:rPr>
          <w:rFonts w:asciiTheme="minorEastAsia" w:eastAsiaTheme="minorEastAsia" w:hAnsiTheme="minorEastAsia" w:cs="宋体"/>
          <w:bCs/>
          <w:color w:val="333333"/>
          <w:kern w:val="0"/>
          <w:szCs w:val="28"/>
        </w:rPr>
        <w:t>.</w:t>
      </w:r>
      <w:r w:rsidRPr="00166608">
        <w:rPr>
          <w:rFonts w:asciiTheme="minorEastAsia" w:eastAsiaTheme="minorEastAsia" w:hAnsiTheme="minorEastAsia" w:cs="宋体" w:hint="eastAsia"/>
          <w:bCs/>
          <w:color w:val="333333"/>
          <w:kern w:val="0"/>
          <w:szCs w:val="28"/>
        </w:rPr>
        <w:t>注意事项：</w:t>
      </w:r>
      <w:r w:rsidRPr="00166608">
        <w:rPr>
          <w:rFonts w:asciiTheme="minorEastAsia" w:eastAsiaTheme="minorEastAsia" w:hAnsiTheme="minorEastAsia" w:hint="eastAsia"/>
          <w:color w:val="333333"/>
          <w:szCs w:val="28"/>
        </w:rPr>
        <w:t>应聘人员须诚信应聘，不弄虚作假、</w:t>
      </w:r>
      <w:proofErr w:type="gramStart"/>
      <w:r w:rsidRPr="00166608">
        <w:rPr>
          <w:rFonts w:asciiTheme="minorEastAsia" w:eastAsiaTheme="minorEastAsia" w:hAnsiTheme="minorEastAsia" w:hint="eastAsia"/>
          <w:color w:val="333333"/>
          <w:szCs w:val="28"/>
        </w:rPr>
        <w:t>不</w:t>
      </w:r>
      <w:proofErr w:type="gramEnd"/>
      <w:r w:rsidRPr="00166608">
        <w:rPr>
          <w:rFonts w:asciiTheme="minorEastAsia" w:eastAsiaTheme="minorEastAsia" w:hAnsiTheme="minorEastAsia" w:hint="eastAsia"/>
          <w:color w:val="333333"/>
          <w:szCs w:val="28"/>
        </w:rPr>
        <w:t>违规违纪，须对照招聘岗位要求如实填报个人信息；</w:t>
      </w: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根据疫情防控有关要求，考生须提前14天申领“苏康码”（报名成功后即可申领），并准备相关疫情防控证明材料（具体材料将视疫情情况另行通知），考试当天“苏康码”为绿码，</w:t>
      </w: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lastRenderedPageBreak/>
        <w:t>且经现场测量体温低于37.3℃、无干咳等异常症状的，方可进入考点参加考试环节。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 xml:space="preserve">　  </w:t>
      </w:r>
      <w:r w:rsidRPr="00166608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Cs w:val="28"/>
        </w:rPr>
        <w:t>四、体检及公示</w:t>
      </w:r>
    </w:p>
    <w:p w:rsidR="00A071AD" w:rsidRPr="00166608" w:rsidRDefault="00A071AD" w:rsidP="00A071AD">
      <w:pPr>
        <w:adjustRightInd w:val="0"/>
        <w:snapToGrid w:val="0"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根据考核情况，结合体检结果确定拟聘用人选，并将拟聘用人员名单进行上网公示。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2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Cs w:val="28"/>
        </w:rPr>
        <w:t>五、合同签订与管理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="648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1.对公示期间没有异议的应聘人员，三个月试用期结束，考核合格者，与</w:t>
      </w:r>
      <w:proofErr w:type="gramStart"/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扬州润扬劳务</w:t>
      </w:r>
      <w:proofErr w:type="gramEnd"/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有限公司签订劳动合同，聘用人员由聘用部门统一管理。</w:t>
      </w:r>
    </w:p>
    <w:p w:rsidR="00A071AD" w:rsidRPr="00166608" w:rsidRDefault="00A071AD" w:rsidP="00A071A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45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166608">
        <w:rPr>
          <w:rFonts w:asciiTheme="minorEastAsia" w:eastAsiaTheme="minorEastAsia" w:hAnsiTheme="minorEastAsia" w:hint="eastAsia"/>
          <w:color w:val="333333"/>
          <w:sz w:val="28"/>
          <w:szCs w:val="28"/>
        </w:rPr>
        <w:t>2.月基本工资不低于扬州市最低工资标准，“五险</w:t>
      </w:r>
      <w:proofErr w:type="gramStart"/>
      <w:r w:rsidRPr="00166608">
        <w:rPr>
          <w:rFonts w:asciiTheme="minorEastAsia" w:eastAsiaTheme="minorEastAsia" w:hAnsiTheme="minorEastAsia" w:hint="eastAsia"/>
          <w:color w:val="333333"/>
          <w:sz w:val="28"/>
          <w:szCs w:val="28"/>
        </w:rPr>
        <w:t>一</w:t>
      </w:r>
      <w:proofErr w:type="gramEnd"/>
      <w:r w:rsidRPr="00166608">
        <w:rPr>
          <w:rFonts w:asciiTheme="minorEastAsia" w:eastAsiaTheme="minorEastAsia" w:hAnsiTheme="minorEastAsia" w:hint="eastAsia"/>
          <w:color w:val="333333"/>
          <w:sz w:val="28"/>
          <w:szCs w:val="28"/>
        </w:rPr>
        <w:t>金”按国家规定办理。薪酬待遇采用项目化管理，实行岗位加绩效模式，具体以实际工作量进行核算。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2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Cs w:val="28"/>
        </w:rPr>
        <w:t>六、联系方式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 xml:space="preserve">　　扬州大学继续教育处（学院）负责此次招聘咨询。联系人：王老师，联系电话：0514-87971648，13852715454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附件：扬州大学干部培训学院劳务派遣工作人员应聘信息表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56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right="-2" w:firstLineChars="1400" w:firstLine="392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>扬州大学继续教育处（学院）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right="-2" w:firstLineChars="1400" w:firstLine="3920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/>
          <w:color w:val="333333"/>
          <w:kern w:val="0"/>
          <w:szCs w:val="28"/>
        </w:rPr>
        <w:t>扬州大学干部培训学院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440" w:lineRule="exact"/>
        <w:ind w:right="800" w:firstLineChars="200" w:firstLine="560"/>
        <w:jc w:val="center"/>
        <w:rPr>
          <w:rFonts w:asciiTheme="minorEastAsia" w:eastAsiaTheme="minorEastAsia" w:hAnsiTheme="minorEastAsia" w:cs="宋体"/>
          <w:color w:val="333333"/>
          <w:kern w:val="0"/>
          <w:szCs w:val="28"/>
        </w:rPr>
      </w:pPr>
      <w:r w:rsidRPr="00166608">
        <w:rPr>
          <w:rFonts w:asciiTheme="minorEastAsia" w:eastAsiaTheme="minorEastAsia" w:hAnsiTheme="minorEastAsia" w:cs="宋体" w:hint="eastAsia"/>
          <w:color w:val="333333"/>
          <w:kern w:val="0"/>
          <w:szCs w:val="28"/>
        </w:rPr>
        <w:t xml:space="preserve">                  2021年3月15日</w:t>
      </w:r>
    </w:p>
    <w:p w:rsidR="00A071AD" w:rsidRPr="00166608" w:rsidRDefault="00A071AD" w:rsidP="00A071AD">
      <w:pPr>
        <w:widowControl/>
        <w:shd w:val="clear" w:color="auto" w:fill="FFFFFF"/>
        <w:adjustRightInd w:val="0"/>
        <w:snapToGrid w:val="0"/>
        <w:spacing w:line="520" w:lineRule="exact"/>
        <w:ind w:right="160" w:firstLineChars="200" w:firstLine="560"/>
        <w:jc w:val="right"/>
        <w:rPr>
          <w:rFonts w:asciiTheme="minorEastAsia" w:eastAsiaTheme="minorEastAsia" w:hAnsiTheme="minorEastAsia" w:cs="宋体"/>
          <w:color w:val="333333"/>
          <w:kern w:val="0"/>
          <w:szCs w:val="28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 w:firstLineChars="200" w:firstLine="640"/>
        <w:jc w:val="righ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</w:p>
    <w:p w:rsidR="00A071AD" w:rsidRDefault="00A071AD" w:rsidP="00A071AD">
      <w:pPr>
        <w:widowControl/>
        <w:shd w:val="clear" w:color="auto" w:fill="FFFFFF"/>
        <w:spacing w:line="560" w:lineRule="exact"/>
        <w:ind w:right="160"/>
        <w:jc w:val="left"/>
        <w:rPr>
          <w:rFonts w:ascii="仿宋" w:hAnsi="仿宋" w:cs="宋体"/>
          <w:color w:val="333333"/>
          <w:kern w:val="0"/>
          <w:sz w:val="32"/>
          <w:szCs w:val="32"/>
        </w:rPr>
      </w:pPr>
      <w:r>
        <w:rPr>
          <w:rFonts w:ascii="仿宋" w:hAnsi="仿宋" w:cs="宋体" w:hint="eastAsia"/>
          <w:color w:val="333333"/>
          <w:kern w:val="0"/>
          <w:sz w:val="32"/>
          <w:szCs w:val="32"/>
        </w:rPr>
        <w:t>附件：</w:t>
      </w:r>
    </w:p>
    <w:p w:rsidR="00A071AD" w:rsidRPr="00166608" w:rsidRDefault="00A071AD" w:rsidP="00A071A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r w:rsidRPr="00166608">
        <w:rPr>
          <w:rFonts w:asciiTheme="minorEastAsia" w:eastAsiaTheme="minorEastAsia" w:hAnsiTheme="minorEastAsia" w:hint="eastAsia"/>
          <w:b/>
          <w:sz w:val="32"/>
          <w:szCs w:val="32"/>
        </w:rPr>
        <w:t>扬州大学干部培训学院劳务派遣工作人员应聘信息表</w:t>
      </w:r>
    </w:p>
    <w:tbl>
      <w:tblPr>
        <w:tblpPr w:leftFromText="180" w:rightFromText="180" w:vertAnchor="text" w:horzAnchor="margin" w:tblpXSpec="center" w:tblpY="80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306"/>
        <w:gridCol w:w="1358"/>
        <w:gridCol w:w="7"/>
        <w:gridCol w:w="1439"/>
        <w:gridCol w:w="1136"/>
        <w:gridCol w:w="395"/>
        <w:gridCol w:w="1276"/>
      </w:tblGrid>
      <w:tr w:rsidR="00A071AD" w:rsidRPr="0026399C" w:rsidTr="000C4F66">
        <w:trPr>
          <w:trHeight w:val="283"/>
        </w:trPr>
        <w:tc>
          <w:tcPr>
            <w:tcW w:w="8472" w:type="dxa"/>
            <w:gridSpan w:val="8"/>
            <w:shd w:val="clear" w:color="auto" w:fill="FFFFFF" w:themeFill="background1"/>
            <w:vAlign w:val="center"/>
          </w:tcPr>
          <w:bookmarkEnd w:id="0"/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b/>
                <w:szCs w:val="28"/>
              </w:rPr>
              <w:t xml:space="preserve">基本信息 </w:t>
            </w:r>
          </w:p>
        </w:tc>
      </w:tr>
      <w:tr w:rsidR="00A071AD" w:rsidRPr="0026399C" w:rsidTr="000C4F66">
        <w:trPr>
          <w:cantSplit/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姓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名</w:t>
            </w:r>
          </w:p>
        </w:tc>
        <w:tc>
          <w:tcPr>
            <w:tcW w:w="1306" w:type="dxa"/>
            <w:vAlign w:val="center"/>
          </w:tcPr>
          <w:p w:rsidR="00A071AD" w:rsidRPr="00166608" w:rsidRDefault="00A071AD" w:rsidP="000C4F66">
            <w:pPr>
              <w:spacing w:line="440" w:lineRule="exact"/>
              <w:ind w:firstLineChars="150" w:firstLine="420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ind w:firstLineChars="50" w:firstLine="14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性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别</w:t>
            </w:r>
          </w:p>
        </w:tc>
        <w:tc>
          <w:tcPr>
            <w:tcW w:w="1439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民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族</w:t>
            </w:r>
          </w:p>
        </w:tc>
        <w:tc>
          <w:tcPr>
            <w:tcW w:w="1276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cantSplit/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textAlignment w:val="top"/>
              <w:rPr>
                <w:rFonts w:asciiTheme="minorEastAsia" w:eastAsiaTheme="minorEastAsia" w:hAnsiTheme="minorEastAsia"/>
                <w:color w:val="888888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政治面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>貌</w:t>
            </w:r>
          </w:p>
        </w:tc>
        <w:tc>
          <w:tcPr>
            <w:tcW w:w="1306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出生日期</w:t>
            </w:r>
          </w:p>
        </w:tc>
        <w:tc>
          <w:tcPr>
            <w:tcW w:w="1439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proofErr w:type="gramStart"/>
            <w:r w:rsidRPr="00166608">
              <w:rPr>
                <w:rFonts w:asciiTheme="minorEastAsia" w:eastAsiaTheme="minorEastAsia" w:hAnsiTheme="minorEastAsia"/>
                <w:szCs w:val="28"/>
              </w:rPr>
              <w:t>婚</w:t>
            </w:r>
            <w:proofErr w:type="gramEnd"/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否</w:t>
            </w:r>
          </w:p>
        </w:tc>
        <w:tc>
          <w:tcPr>
            <w:tcW w:w="1276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cantSplit/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籍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>贯</w:t>
            </w:r>
          </w:p>
        </w:tc>
        <w:tc>
          <w:tcPr>
            <w:tcW w:w="1306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现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>所在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>地</w:t>
            </w:r>
          </w:p>
        </w:tc>
        <w:tc>
          <w:tcPr>
            <w:tcW w:w="1439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6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cantSplit/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手机号码</w:t>
            </w:r>
          </w:p>
        </w:tc>
        <w:tc>
          <w:tcPr>
            <w:tcW w:w="2671" w:type="dxa"/>
            <w:gridSpan w:val="3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电子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 xml:space="preserve">专 </w:t>
            </w: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</w:t>
            </w:r>
            <w:r w:rsidRPr="00166608">
              <w:rPr>
                <w:rFonts w:asciiTheme="minorEastAsia" w:eastAsiaTheme="minorEastAsia" w:hAnsiTheme="minorEastAsia" w:hint="eastAsia"/>
                <w:szCs w:val="28"/>
              </w:rPr>
              <w:t>业</w:t>
            </w:r>
          </w:p>
        </w:tc>
        <w:tc>
          <w:tcPr>
            <w:tcW w:w="2664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学历学位</w:t>
            </w:r>
          </w:p>
        </w:tc>
        <w:tc>
          <w:tcPr>
            <w:tcW w:w="2807" w:type="dxa"/>
            <w:gridSpan w:val="3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毕业院校</w:t>
            </w:r>
          </w:p>
        </w:tc>
        <w:tc>
          <w:tcPr>
            <w:tcW w:w="2664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兴趣爱好</w:t>
            </w:r>
          </w:p>
        </w:tc>
        <w:tc>
          <w:tcPr>
            <w:tcW w:w="2807" w:type="dxa"/>
            <w:gridSpan w:val="3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283"/>
        </w:trPr>
        <w:tc>
          <w:tcPr>
            <w:tcW w:w="8472" w:type="dxa"/>
            <w:gridSpan w:val="8"/>
            <w:shd w:val="clear" w:color="auto" w:fill="FFFFFF" w:themeFill="background1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b/>
                <w:szCs w:val="28"/>
              </w:rPr>
              <w:t>工作经历</w:t>
            </w: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起止时间</w:t>
            </w:r>
          </w:p>
        </w:tc>
        <w:tc>
          <w:tcPr>
            <w:tcW w:w="5246" w:type="dxa"/>
            <w:gridSpan w:val="5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工作单位</w:t>
            </w:r>
          </w:p>
        </w:tc>
        <w:tc>
          <w:tcPr>
            <w:tcW w:w="167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>岗位名称</w:t>
            </w: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5246" w:type="dxa"/>
            <w:gridSpan w:val="5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5246" w:type="dxa"/>
            <w:gridSpan w:val="5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567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5246" w:type="dxa"/>
            <w:gridSpan w:val="5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283"/>
        </w:trPr>
        <w:tc>
          <w:tcPr>
            <w:tcW w:w="8472" w:type="dxa"/>
            <w:gridSpan w:val="8"/>
            <w:shd w:val="clear" w:color="auto" w:fill="FFFFFF" w:themeFill="background1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b/>
                <w:szCs w:val="28"/>
              </w:rPr>
              <w:t>个人简介</w:t>
            </w:r>
          </w:p>
        </w:tc>
      </w:tr>
      <w:tr w:rsidR="00A071AD" w:rsidRPr="0026399C" w:rsidTr="000C4F66">
        <w:trPr>
          <w:trHeight w:val="1365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专业技能</w:t>
            </w:r>
          </w:p>
        </w:tc>
        <w:tc>
          <w:tcPr>
            <w:tcW w:w="6917" w:type="dxa"/>
            <w:gridSpan w:val="7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988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获奖情况</w:t>
            </w:r>
          </w:p>
        </w:tc>
        <w:tc>
          <w:tcPr>
            <w:tcW w:w="6917" w:type="dxa"/>
            <w:gridSpan w:val="7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071AD" w:rsidRPr="0026399C" w:rsidTr="000C4F66">
        <w:trPr>
          <w:trHeight w:val="1842"/>
        </w:trPr>
        <w:tc>
          <w:tcPr>
            <w:tcW w:w="1555" w:type="dxa"/>
            <w:vAlign w:val="center"/>
          </w:tcPr>
          <w:p w:rsidR="00A071AD" w:rsidRPr="00166608" w:rsidRDefault="00A071AD" w:rsidP="000C4F6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 w:hint="eastAsia"/>
                <w:szCs w:val="28"/>
              </w:rPr>
              <w:t>应聘理由</w:t>
            </w:r>
          </w:p>
        </w:tc>
        <w:tc>
          <w:tcPr>
            <w:tcW w:w="6917" w:type="dxa"/>
            <w:gridSpan w:val="7"/>
            <w:vAlign w:val="center"/>
          </w:tcPr>
          <w:p w:rsidR="00A071AD" w:rsidRPr="00166608" w:rsidRDefault="00A071AD" w:rsidP="000C4F66">
            <w:pPr>
              <w:spacing w:line="440" w:lineRule="exact"/>
              <w:rPr>
                <w:rFonts w:asciiTheme="minorEastAsia" w:eastAsiaTheme="minorEastAsia" w:hAnsiTheme="minorEastAsia"/>
                <w:szCs w:val="28"/>
              </w:rPr>
            </w:pPr>
            <w:r w:rsidRPr="00166608">
              <w:rPr>
                <w:rFonts w:asciiTheme="minorEastAsia" w:eastAsiaTheme="minorEastAsia" w:hAnsiTheme="minorEastAsia"/>
                <w:szCs w:val="28"/>
              </w:rPr>
              <w:t xml:space="preserve">  </w:t>
            </w:r>
          </w:p>
        </w:tc>
      </w:tr>
    </w:tbl>
    <w:p w:rsidR="00A071AD" w:rsidRPr="00031379" w:rsidRDefault="00A071AD" w:rsidP="00A071AD">
      <w:pPr>
        <w:widowControl/>
        <w:shd w:val="clear" w:color="auto" w:fill="FFFFFF"/>
        <w:spacing w:line="560" w:lineRule="exact"/>
        <w:ind w:right="1120"/>
        <w:rPr>
          <w:rFonts w:ascii="仿宋" w:hAnsi="仿宋" w:cs="宋体"/>
          <w:color w:val="333333"/>
          <w:kern w:val="0"/>
          <w:sz w:val="32"/>
          <w:szCs w:val="32"/>
        </w:rPr>
      </w:pPr>
    </w:p>
    <w:p w:rsidR="00576B6D" w:rsidRPr="00A071AD" w:rsidRDefault="00576B6D" w:rsidP="00A071AD"/>
    <w:sectPr w:rsidR="00576B6D" w:rsidRPr="00A071AD" w:rsidSect="00605E90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181"/>
    <w:multiLevelType w:val="multilevel"/>
    <w:tmpl w:val="0A25618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A7718F2"/>
    <w:multiLevelType w:val="hybridMultilevel"/>
    <w:tmpl w:val="131C6F40"/>
    <w:lvl w:ilvl="0" w:tplc="E9AE4546">
      <w:start w:val="1"/>
      <w:numFmt w:val="japaneseCounting"/>
      <w:lvlText w:val="%1、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2">
    <w:nsid w:val="7BB80BBA"/>
    <w:multiLevelType w:val="hybridMultilevel"/>
    <w:tmpl w:val="C59CA320"/>
    <w:lvl w:ilvl="0" w:tplc="EE7E06D8">
      <w:start w:val="4"/>
      <w:numFmt w:val="japaneseCounting"/>
      <w:lvlText w:val="%1、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1D"/>
    <w:rsid w:val="0003452B"/>
    <w:rsid w:val="000A6B49"/>
    <w:rsid w:val="00105103"/>
    <w:rsid w:val="00232698"/>
    <w:rsid w:val="002C0645"/>
    <w:rsid w:val="00576B6D"/>
    <w:rsid w:val="005E151B"/>
    <w:rsid w:val="006012A3"/>
    <w:rsid w:val="00697189"/>
    <w:rsid w:val="00765DD6"/>
    <w:rsid w:val="007D649D"/>
    <w:rsid w:val="008136ED"/>
    <w:rsid w:val="009C3C1D"/>
    <w:rsid w:val="00A071AD"/>
    <w:rsid w:val="00A50151"/>
    <w:rsid w:val="00B86B00"/>
    <w:rsid w:val="00B9348B"/>
    <w:rsid w:val="00C45997"/>
    <w:rsid w:val="00C60110"/>
    <w:rsid w:val="00D1563C"/>
    <w:rsid w:val="00D23D5A"/>
    <w:rsid w:val="00E04DE4"/>
    <w:rsid w:val="00E85295"/>
    <w:rsid w:val="00F7109C"/>
    <w:rsid w:val="00F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A3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A3"/>
    <w:pPr>
      <w:ind w:firstLineChars="200" w:firstLine="420"/>
    </w:pPr>
    <w:rPr>
      <w:rFonts w:ascii="Calibri" w:eastAsia="宋体" w:hAnsi="Calibri" w:cs="Times New Roman"/>
      <w:sz w:val="21"/>
    </w:rPr>
  </w:style>
  <w:style w:type="character" w:styleId="a4">
    <w:name w:val="Strong"/>
    <w:basedOn w:val="a0"/>
    <w:uiPriority w:val="22"/>
    <w:qFormat/>
    <w:rsid w:val="00A071AD"/>
    <w:rPr>
      <w:b/>
      <w:bCs/>
    </w:rPr>
  </w:style>
  <w:style w:type="paragraph" w:styleId="a5">
    <w:name w:val="Normal (Web)"/>
    <w:basedOn w:val="a"/>
    <w:uiPriority w:val="99"/>
    <w:unhideWhenUsed/>
    <w:rsid w:val="00A07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071AD"/>
    <w:rPr>
      <w:color w:val="0000FF"/>
      <w:u w:val="single"/>
    </w:rPr>
  </w:style>
  <w:style w:type="table" w:styleId="a7">
    <w:name w:val="Table Grid"/>
    <w:basedOn w:val="a1"/>
    <w:uiPriority w:val="39"/>
    <w:rsid w:val="00A07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A3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A3"/>
    <w:pPr>
      <w:ind w:firstLineChars="200" w:firstLine="420"/>
    </w:pPr>
    <w:rPr>
      <w:rFonts w:ascii="Calibri" w:eastAsia="宋体" w:hAnsi="Calibri" w:cs="Times New Roman"/>
      <w:sz w:val="21"/>
    </w:rPr>
  </w:style>
  <w:style w:type="character" w:styleId="a4">
    <w:name w:val="Strong"/>
    <w:basedOn w:val="a0"/>
    <w:uiPriority w:val="22"/>
    <w:qFormat/>
    <w:rsid w:val="00A071AD"/>
    <w:rPr>
      <w:b/>
      <w:bCs/>
    </w:rPr>
  </w:style>
  <w:style w:type="paragraph" w:styleId="a5">
    <w:name w:val="Normal (Web)"/>
    <w:basedOn w:val="a"/>
    <w:uiPriority w:val="99"/>
    <w:unhideWhenUsed/>
    <w:rsid w:val="00A07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071AD"/>
    <w:rPr>
      <w:color w:val="0000FF"/>
      <w:u w:val="single"/>
    </w:rPr>
  </w:style>
  <w:style w:type="table" w:styleId="a7">
    <w:name w:val="Table Grid"/>
    <w:basedOn w:val="a1"/>
    <w:uiPriority w:val="39"/>
    <w:rsid w:val="00A07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gd@yz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2020-12-10T03:00:00Z</cp:lastPrinted>
  <dcterms:created xsi:type="dcterms:W3CDTF">2021-03-15T04:15:00Z</dcterms:created>
  <dcterms:modified xsi:type="dcterms:W3CDTF">2021-03-15T04:15:00Z</dcterms:modified>
</cp:coreProperties>
</file>